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120"/>
        <w:jc w:val="left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zh-TW" w:eastAsia="zh-TW"/>
        </w:rPr>
        <w:t>附：《中国音乐学院零星工程申请单》</w:t>
      </w:r>
    </w:p>
    <w:p>
      <w:pPr>
        <w:pStyle w:val="Normal.0"/>
        <w:jc w:val="center"/>
        <w:rPr>
          <w:rFonts w:ascii="黑体" w:cs="黑体" w:hAnsi="黑体" w:eastAsia="黑体"/>
          <w:sz w:val="36"/>
          <w:szCs w:val="36"/>
          <w:lang w:val="zh-TW" w:eastAsia="zh-TW"/>
        </w:rPr>
      </w:pPr>
      <w:r>
        <w:rPr>
          <w:rFonts w:ascii="黑体" w:cs="黑体" w:hAnsi="黑体" w:eastAsia="黑体"/>
          <w:sz w:val="36"/>
          <w:szCs w:val="36"/>
          <w:rtl w:val="0"/>
          <w:lang w:val="zh-TW" w:eastAsia="zh-TW"/>
        </w:rPr>
        <w:t>中国音乐学院零星工程申请单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690"/>
        <w:gridCol w:w="160"/>
        <w:gridCol w:w="283"/>
        <w:gridCol w:w="709"/>
        <w:gridCol w:w="1212"/>
        <w:gridCol w:w="328"/>
        <w:gridCol w:w="160"/>
        <w:gridCol w:w="994"/>
        <w:gridCol w:w="567"/>
        <w:gridCol w:w="567"/>
        <w:gridCol w:w="425"/>
        <w:gridCol w:w="1893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66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工程名称</w:t>
            </w:r>
          </w:p>
        </w:tc>
        <w:tc>
          <w:tcPr>
            <w:tcW w:type="dxa" w:w="34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申请日期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66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申请部门</w:t>
            </w:r>
          </w:p>
        </w:tc>
        <w:tc>
          <w:tcPr>
            <w:tcW w:type="dxa" w:w="34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名字（盖章）</w:t>
            </w:r>
          </w:p>
        </w:tc>
        <w:tc>
          <w:tcPr>
            <w:tcW w:type="dxa" w:w="15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部门领导</w:t>
            </w:r>
          </w:p>
        </w:tc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66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施工对接人</w:t>
            </w:r>
          </w:p>
        </w:tc>
        <w:tc>
          <w:tcPr>
            <w:tcW w:type="dxa" w:w="1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9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详细内容</w:t>
            </w:r>
          </w:p>
        </w:tc>
        <w:tc>
          <w:tcPr>
            <w:tcW w:type="dxa" w:w="798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3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物业公司</w:t>
            </w:r>
          </w:p>
        </w:tc>
        <w:tc>
          <w:tcPr>
            <w:tcW w:type="dxa" w:w="25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名称（盖章）</w:t>
            </w:r>
          </w:p>
        </w:tc>
        <w:tc>
          <w:tcPr>
            <w:tcW w:type="dxa" w:w="228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物业负责人签字</w:t>
            </w:r>
          </w:p>
        </w:tc>
        <w:tc>
          <w:tcPr>
            <w:tcW w:type="dxa" w:w="2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37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物业公司对接人</w:t>
            </w:r>
          </w:p>
        </w:tc>
        <w:tc>
          <w:tcPr>
            <w:tcW w:type="dxa" w:w="17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28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教学服务中心领导意见</w:t>
            </w:r>
          </w:p>
        </w:tc>
        <w:tc>
          <w:tcPr>
            <w:tcW w:type="dxa" w:w="729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黑体" w:cs="黑体" w:hAnsi="黑体" w:eastAsia="黑体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黑体" w:cs="黑体" w:hAnsi="黑体" w:eastAsia="黑体"/>
                <w:sz w:val="28"/>
                <w:szCs w:val="28"/>
                <w:lang w:val="en-US"/>
              </w:rPr>
            </w:pPr>
          </w:p>
          <w:p>
            <w:pPr>
              <w:pStyle w:val="Normal.0"/>
              <w:bidi w:val="0"/>
              <w:ind w:left="0" w:right="0" w:firstLine="1120"/>
              <w:jc w:val="both"/>
              <w:rPr>
                <w:rtl w:val="0"/>
              </w:rPr>
            </w:pPr>
            <w:r>
              <w:rPr>
                <w:rFonts w:ascii="黑体" w:cs="黑体" w:hAnsi="黑体" w:eastAsia="黑体"/>
                <w:sz w:val="28"/>
                <w:szCs w:val="28"/>
                <w:rtl w:val="0"/>
                <w:lang w:val="zh-TW" w:eastAsia="zh-TW"/>
              </w:rPr>
              <w:t>签字：            日期：</w:t>
            </w:r>
          </w:p>
        </w:tc>
      </w:tr>
    </w:tbl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注：工程造价在</w:t>
      </w:r>
      <w:r>
        <w:rPr>
          <w:sz w:val="28"/>
          <w:szCs w:val="28"/>
          <w:rtl w:val="0"/>
          <w:lang w:val="en-US"/>
        </w:rPr>
        <w:t>10</w:t>
      </w:r>
      <w:r>
        <w:rPr>
          <w:sz w:val="28"/>
          <w:szCs w:val="28"/>
          <w:rtl w:val="0"/>
          <w:lang w:val="zh-TW" w:eastAsia="zh-TW"/>
        </w:rPr>
        <w:t>万元以内的工程为零星工程</w:t>
      </w:r>
    </w:p>
    <w:p>
      <w:pPr>
        <w:pStyle w:val="Normal.0"/>
      </w:pPr>
      <w:r>
        <w:rPr>
          <w:sz w:val="28"/>
          <w:szCs w:val="28"/>
          <w:rtl w:val="0"/>
          <w:lang w:val="zh-TW" w:eastAsia="zh-TW"/>
        </w:rPr>
        <w:t>申请条件：我校物业公司因技术、设备或因工作量比较大等其他原因而无法完成的项目，可以申请零星工程，除此之外的由物业公司完成。</w:t>
      </w:r>
    </w:p>
    <w:sectPr>
      <w:headerReference w:type="default" r:id="rId4"/>
      <w:footerReference w:type="default" r:id="rId5"/>
      <w:pgSz w:w="11900" w:h="16840" w:orient="portrait"/>
      <w:pgMar w:top="1134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